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4B1EAB">
        <w:rPr>
          <w:rFonts w:hint="eastAsia"/>
          <w:b/>
          <w:sz w:val="28"/>
          <w:szCs w:val="28"/>
        </w:rPr>
        <w:t>上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>TCB5</w:t>
      </w:r>
      <w:r w:rsidR="004B1EAB">
        <w:rPr>
          <w:rFonts w:ascii="Calibri" w:hAnsi="Calibri" w:cs="Calibri" w:hint="eastAsia"/>
          <w:b/>
          <w:sz w:val="18"/>
          <w:szCs w:val="18"/>
        </w:rPr>
        <w:t>B</w:t>
      </w:r>
      <w:r w:rsidR="00BC0E0F">
        <w:rPr>
          <w:rFonts w:ascii="Calibri" w:hAnsi="Calibri" w:cs="Calibri"/>
          <w:b/>
          <w:sz w:val="18"/>
          <w:szCs w:val="18"/>
        </w:rPr>
        <w:t>0</w:t>
      </w:r>
      <w:r w:rsidR="0061421F">
        <w:rPr>
          <w:rFonts w:ascii="Calibri" w:hAnsi="Calibri" w:cs="Calibri" w:hint="eastAsia"/>
          <w:b/>
          <w:sz w:val="18"/>
          <w:szCs w:val="18"/>
        </w:rPr>
        <w:t>0</w:t>
      </w:r>
      <w:r w:rsidR="00995CD4">
        <w:rPr>
          <w:rFonts w:ascii="Calibri" w:hAnsi="Calibri" w:cs="Calibri" w:hint="eastAsia"/>
          <w:b/>
          <w:sz w:val="18"/>
          <w:szCs w:val="18"/>
        </w:rPr>
        <w:t>20</w:t>
      </w:r>
    </w:p>
    <w:tbl>
      <w:tblPr>
        <w:tblW w:w="76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2409"/>
      </w:tblGrid>
      <w:tr w:rsidR="004B1EAB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AB" w:rsidRPr="00CF7B94" w:rsidRDefault="004B1EAB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AB" w:rsidRPr="00CF7B94" w:rsidRDefault="004B1EAB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AB" w:rsidRPr="00CF7B94" w:rsidRDefault="004B1EAB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EAB" w:rsidRPr="00CF7B94" w:rsidRDefault="004B1EAB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F7B94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110/03/06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28663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2866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110/03/07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110/03/13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28663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28663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110/03/14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</w:p>
        </w:tc>
      </w:tr>
      <w:tr w:rsidR="00FD79E6" w:rsidRPr="00D812FE" w:rsidTr="004B1EAB">
        <w:trPr>
          <w:trHeight w:val="4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110/03/20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28663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286631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110/03/21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110/03/27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刑法4</w:t>
            </w:r>
            <w:r w:rsidRPr="0028663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286631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110/03/28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4B1EAB" w:rsidRDefault="00FD79E6" w:rsidP="00FD79E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4B1EAB">
              <w:rPr>
                <w:rFonts w:ascii="新細明體" w:hAnsi="新細明體" w:hint="eastAsia"/>
                <w:color w:val="FF0000"/>
                <w:kern w:val="0"/>
                <w:szCs w:val="24"/>
              </w:rPr>
              <w:t>110/0</w:t>
            </w:r>
            <w:r w:rsidRPr="004B1EAB">
              <w:rPr>
                <w:rFonts w:ascii="新細明體" w:hAnsi="新細明體"/>
                <w:color w:val="FF0000"/>
                <w:kern w:val="0"/>
                <w:szCs w:val="24"/>
              </w:rPr>
              <w:t>4</w:t>
            </w:r>
            <w:r w:rsidRPr="004B1EAB">
              <w:rPr>
                <w:rFonts w:ascii="新細明體" w:hAnsi="新細明體" w:hint="eastAsia"/>
                <w:color w:val="FF0000"/>
                <w:kern w:val="0"/>
                <w:szCs w:val="24"/>
              </w:rPr>
              <w:t>/</w:t>
            </w:r>
            <w:r w:rsidRPr="004B1EAB">
              <w:rPr>
                <w:rFonts w:ascii="新細明體" w:hAnsi="新細明體"/>
                <w:color w:val="FF0000"/>
                <w:kern w:val="0"/>
                <w:szCs w:val="24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color w:val="FF0000"/>
                <w:kern w:val="0"/>
                <w:szCs w:val="24"/>
              </w:rPr>
              <w:t>110/0</w:t>
            </w:r>
            <w:r w:rsidRPr="00286631">
              <w:rPr>
                <w:rFonts w:ascii="新細明體" w:hAnsi="新細明體"/>
                <w:color w:val="FF0000"/>
                <w:kern w:val="0"/>
                <w:szCs w:val="24"/>
              </w:rPr>
              <w:t>4</w:t>
            </w:r>
            <w:r w:rsidRPr="00286631">
              <w:rPr>
                <w:rFonts w:ascii="新細明體" w:hAnsi="新細明體" w:hint="eastAsia"/>
                <w:color w:val="FF0000"/>
                <w:kern w:val="0"/>
                <w:szCs w:val="24"/>
              </w:rPr>
              <w:t>/</w:t>
            </w:r>
            <w:r w:rsidRPr="00286631">
              <w:rPr>
                <w:rFonts w:ascii="新細明體" w:hAnsi="新細明體"/>
                <w:color w:val="FF0000"/>
                <w:kern w:val="0"/>
                <w:szCs w:val="24"/>
              </w:rPr>
              <w:t>0</w:t>
            </w:r>
            <w:r w:rsidRPr="00286631">
              <w:rPr>
                <w:rFonts w:ascii="新細明體" w:hAnsi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CF7B94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</w:t>
            </w:r>
            <w:r>
              <w:rPr>
                <w:rFonts w:ascii="新細明體" w:hAnsi="新細明體"/>
                <w:kern w:val="0"/>
                <w:szCs w:val="24"/>
              </w:rPr>
              <w:t>4</w:t>
            </w:r>
            <w:r>
              <w:rPr>
                <w:rFonts w:ascii="新細明體" w:hAnsi="新細明體" w:hint="eastAsia"/>
                <w:kern w:val="0"/>
                <w:szCs w:val="24"/>
              </w:rPr>
              <w:t>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刑法5</w:t>
            </w:r>
            <w:r w:rsidRPr="0028663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286631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</w:t>
            </w:r>
            <w:r w:rsidRPr="00286631">
              <w:rPr>
                <w:rFonts w:ascii="新細明體" w:hAnsi="新細明體"/>
                <w:kern w:val="0"/>
                <w:szCs w:val="24"/>
              </w:rPr>
              <w:t>4</w:t>
            </w:r>
            <w:r w:rsidRPr="00286631">
              <w:rPr>
                <w:rFonts w:ascii="新細明體" w:hAnsi="新細明體" w:hint="eastAsia"/>
                <w:kern w:val="0"/>
                <w:szCs w:val="24"/>
              </w:rPr>
              <w:t>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</w:t>
            </w:r>
            <w:r>
              <w:rPr>
                <w:rFonts w:ascii="新細明體" w:hAnsi="新細明體"/>
                <w:kern w:val="0"/>
                <w:szCs w:val="24"/>
              </w:rPr>
              <w:t>4</w:t>
            </w:r>
            <w:r>
              <w:rPr>
                <w:rFonts w:ascii="新細明體" w:hAnsi="新細明體" w:hint="eastAsia"/>
                <w:kern w:val="0"/>
                <w:szCs w:val="24"/>
              </w:rPr>
              <w:t>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刑法6</w:t>
            </w:r>
            <w:r w:rsidRPr="00286631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286631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</w:t>
            </w:r>
            <w:r w:rsidRPr="00286631">
              <w:rPr>
                <w:rFonts w:ascii="新細明體" w:hAnsi="新細明體"/>
                <w:kern w:val="0"/>
                <w:szCs w:val="24"/>
              </w:rPr>
              <w:t>4</w:t>
            </w:r>
            <w:r w:rsidRPr="00286631">
              <w:rPr>
                <w:rFonts w:ascii="新細明體" w:hAnsi="新細明體" w:hint="eastAsia"/>
                <w:kern w:val="0"/>
                <w:szCs w:val="24"/>
              </w:rPr>
              <w:t>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</w:p>
        </w:tc>
      </w:tr>
      <w:tr w:rsidR="00FD79E6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</w:t>
            </w:r>
            <w:r>
              <w:rPr>
                <w:rFonts w:ascii="新細明體" w:hAnsi="新細明體"/>
                <w:kern w:val="0"/>
                <w:szCs w:val="24"/>
              </w:rPr>
              <w:t>4</w:t>
            </w:r>
            <w:r>
              <w:rPr>
                <w:rFonts w:ascii="新細明體" w:hAnsi="新細明體" w:hint="eastAsia"/>
                <w:kern w:val="0"/>
                <w:szCs w:val="24"/>
              </w:rPr>
              <w:t>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9C0500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刑事訴訟法1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</w:t>
            </w:r>
            <w:r w:rsidRPr="00286631">
              <w:rPr>
                <w:rFonts w:ascii="新細明體" w:hAnsi="新細明體"/>
                <w:kern w:val="0"/>
                <w:szCs w:val="24"/>
              </w:rPr>
              <w:t>4</w:t>
            </w:r>
            <w:r w:rsidRPr="00286631">
              <w:rPr>
                <w:rFonts w:ascii="新細明體" w:hAnsi="新細明體" w:hint="eastAsia"/>
                <w:kern w:val="0"/>
                <w:szCs w:val="24"/>
              </w:rPr>
              <w:t>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A22A8F" w:rsidP="00FD79E6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民事訴訟法1</w:t>
            </w:r>
          </w:p>
        </w:tc>
      </w:tr>
      <w:tr w:rsidR="00FD79E6" w:rsidRPr="00116ABD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4B1EAB" w:rsidRDefault="00FD79E6" w:rsidP="00FD79E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4B1EAB">
              <w:rPr>
                <w:rFonts w:ascii="新細明體" w:hAnsi="新細明體" w:hint="eastAsia"/>
                <w:color w:val="FF0000"/>
                <w:kern w:val="0"/>
                <w:szCs w:val="24"/>
              </w:rPr>
              <w:t>110/05/01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A22A8F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勞動節</w:t>
            </w:r>
            <w:r w:rsidR="00A22A8F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連</w:t>
            </w: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FD79E6" w:rsidP="00FD79E6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110/05/02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E6" w:rsidRPr="00286631" w:rsidRDefault="00A22A8F" w:rsidP="00FD79E6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勞動節</w:t>
            </w: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連</w:t>
            </w: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假</w:t>
            </w:r>
          </w:p>
        </w:tc>
      </w:tr>
      <w:tr w:rsidR="009C0500" w:rsidRPr="00116ABD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CF7B94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110/05/08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刑事訴訟法2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110/05/09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民事訴訟法2</w:t>
            </w:r>
          </w:p>
        </w:tc>
      </w:tr>
      <w:tr w:rsidR="009C0500" w:rsidRPr="00116ABD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CF7B94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110/05/15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刑事訴訟法3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110/05/16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民事訴訟法3</w:t>
            </w:r>
          </w:p>
        </w:tc>
      </w:tr>
      <w:tr w:rsidR="009C0500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CF7B94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110/05/22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刑事訴訟法4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110/05/23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民事訴訟法4</w:t>
            </w:r>
          </w:p>
        </w:tc>
      </w:tr>
      <w:tr w:rsidR="009C0500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CF7B94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110/05/29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刑事訴訟法5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110/05/30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民事訴訟法5</w:t>
            </w:r>
          </w:p>
        </w:tc>
      </w:tr>
      <w:tr w:rsidR="009C0500" w:rsidRPr="00CF7B94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110/06/05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刑事訴訟法6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110/06/06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kern w:val="0"/>
                <w:szCs w:val="24"/>
              </w:rPr>
              <w:t>民事訴訟法6</w:t>
            </w:r>
          </w:p>
        </w:tc>
      </w:tr>
      <w:tr w:rsidR="009C0500" w:rsidRPr="009C1273" w:rsidTr="004B1EAB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110/06/12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286631" w:rsidP="009C0500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9C0500" w:rsidP="009C050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86631">
              <w:rPr>
                <w:rFonts w:ascii="新細明體" w:hAnsi="新細明體" w:hint="eastAsia"/>
                <w:kern w:val="0"/>
                <w:szCs w:val="24"/>
              </w:rPr>
              <w:t>110/06/13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00" w:rsidRPr="00286631" w:rsidRDefault="00286631" w:rsidP="009C050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8663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</w:tbl>
    <w:p w:rsidR="0020785E" w:rsidRDefault="0020785E" w:rsidP="004916CA">
      <w:pPr>
        <w:spacing w:line="320" w:lineRule="exact"/>
      </w:pPr>
      <w:bookmarkStart w:id="0" w:name="_GoBack"/>
      <w:bookmarkEnd w:id="0"/>
    </w:p>
    <w:p w:rsidR="00FE6372" w:rsidRDefault="00FE6372" w:rsidP="00FE6372">
      <w:r>
        <w:rPr>
          <w:rFonts w:hint="eastAsia"/>
        </w:rPr>
        <w:t>備註：</w:t>
      </w:r>
    </w:p>
    <w:p w:rsidR="00FE6372" w:rsidRDefault="00FE6372" w:rsidP="00FE6372"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FE6372" w:rsidRDefault="00FE6372" w:rsidP="00FE6372">
      <w:r>
        <w:rPr>
          <w:rFonts w:hint="eastAsia"/>
        </w:rPr>
        <w:t>2.</w:t>
      </w:r>
      <w:r>
        <w:rPr>
          <w:rFonts w:hint="eastAsia"/>
        </w:rPr>
        <w:t>單一課程缺課及請假時數合計未超過</w:t>
      </w:r>
      <w:r w:rsidR="00727408">
        <w:rPr>
          <w:rFonts w:hint="eastAsia"/>
        </w:rPr>
        <w:t>三</w:t>
      </w:r>
      <w:r>
        <w:rPr>
          <w:rFonts w:hint="eastAsia"/>
        </w:rPr>
        <w:t>分之一且考試成績及格者，方可取得領學分證明書之資格。</w:t>
      </w:r>
    </w:p>
    <w:p w:rsidR="00FE6372" w:rsidRDefault="00FE6372" w:rsidP="00FE6372">
      <w:r>
        <w:rPr>
          <w:rFonts w:hint="eastAsia"/>
        </w:rPr>
        <w:t>3.</w:t>
      </w:r>
      <w:r>
        <w:rPr>
          <w:rFonts w:hint="eastAsia"/>
        </w:rPr>
        <w:t>各科目上課時間：刑法：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；其他科目：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FE6372" w:rsidRDefault="00FE6372" w:rsidP="00FE6372">
      <w:r>
        <w:rPr>
          <w:rFonts w:hint="eastAsia"/>
        </w:rPr>
        <w:t>4.</w:t>
      </w:r>
      <w:r>
        <w:rPr>
          <w:rFonts w:hint="eastAsia"/>
        </w:rPr>
        <w:t>建議師資：（依上課順序排序）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）刑法：陳友鋒老師（中國文化大學法律學系副教授）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）民法：鄭冠宇老師（東吳大學法律學系教授）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）刑事訴訟法：王紀軒老師〈中國文化大學法律學系助理教授〉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）民事訴訟法：李</w:t>
      </w:r>
      <w:r w:rsidR="00727408">
        <w:rPr>
          <w:rFonts w:hint="eastAsia"/>
        </w:rPr>
        <w:t>尚宇</w:t>
      </w:r>
      <w:r>
        <w:rPr>
          <w:rFonts w:hint="eastAsia"/>
        </w:rPr>
        <w:t>老師〈本部法律學分班兼任教師〉</w:t>
      </w:r>
    </w:p>
    <w:p w:rsidR="00FE6372" w:rsidRDefault="008F4842" w:rsidP="00FE6372">
      <w:r>
        <w:rPr>
          <w:rFonts w:hint="eastAsia"/>
        </w:rPr>
        <w:t>5</w:t>
      </w:r>
      <w:r w:rsidR="00FE6372">
        <w:rPr>
          <w:rFonts w:hint="eastAsia"/>
        </w:rPr>
        <w:t>.</w:t>
      </w:r>
      <w:r w:rsidR="00FE6372">
        <w:rPr>
          <w:rFonts w:hint="eastAsia"/>
        </w:rPr>
        <w:t>上課用書：（所有課程之書籍費用由學員自費）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）刑法：教師自編講義</w:t>
      </w:r>
      <w:r w:rsidR="008F4842">
        <w:rPr>
          <w:rFonts w:hint="eastAsia"/>
        </w:rPr>
        <w:t>。</w:t>
      </w:r>
    </w:p>
    <w:p w:rsidR="00FE6372" w:rsidRDefault="00FE6372" w:rsidP="00FE6372">
      <w:r>
        <w:rPr>
          <w:rFonts w:hint="eastAsia"/>
        </w:rPr>
        <w:t>（</w:t>
      </w:r>
      <w:r>
        <w:t>2</w:t>
      </w:r>
      <w:r>
        <w:rPr>
          <w:rFonts w:hint="eastAsia"/>
        </w:rPr>
        <w:t>）民法：</w:t>
      </w:r>
      <w:r>
        <w:t xml:space="preserve"> </w:t>
      </w:r>
      <w:r>
        <w:rPr>
          <w:rFonts w:hint="eastAsia"/>
        </w:rPr>
        <w:t>①鄭冠宇</w:t>
      </w:r>
      <w:r w:rsidR="008F4842">
        <w:rPr>
          <w:rFonts w:hint="eastAsia"/>
        </w:rPr>
        <w:t>。</w:t>
      </w:r>
      <w:r>
        <w:rPr>
          <w:rFonts w:hint="eastAsia"/>
        </w:rPr>
        <w:t>民法總則</w:t>
      </w:r>
      <w:r w:rsidR="008F4842">
        <w:rPr>
          <w:rFonts w:hint="eastAsia"/>
        </w:rPr>
        <w:t>。</w:t>
      </w:r>
      <w:r>
        <w:rPr>
          <w:rFonts w:hint="eastAsia"/>
        </w:rPr>
        <w:t>新學林出版社。</w:t>
      </w:r>
    </w:p>
    <w:p w:rsidR="00FE6372" w:rsidRDefault="00FE6372" w:rsidP="00FE6372">
      <w:r>
        <w:t xml:space="preserve">            </w:t>
      </w:r>
      <w:r>
        <w:rPr>
          <w:rFonts w:hint="eastAsia"/>
        </w:rPr>
        <w:t>②鄭冠宇</w:t>
      </w:r>
      <w:r w:rsidR="008F4842">
        <w:rPr>
          <w:rFonts w:hint="eastAsia"/>
        </w:rPr>
        <w:t>。</w:t>
      </w:r>
      <w:r>
        <w:rPr>
          <w:rFonts w:hint="eastAsia"/>
        </w:rPr>
        <w:t>民法債編總論</w:t>
      </w:r>
      <w:r w:rsidR="008F4842">
        <w:rPr>
          <w:rFonts w:hint="eastAsia"/>
        </w:rPr>
        <w:t>。</w:t>
      </w:r>
      <w:r>
        <w:rPr>
          <w:rFonts w:hint="eastAsia"/>
        </w:rPr>
        <w:t>新學林出版社。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）刑事訴訟法：教師自編講義</w:t>
      </w:r>
      <w:r w:rsidR="008F4842">
        <w:rPr>
          <w:rFonts w:hint="eastAsia"/>
        </w:rPr>
        <w:t>。</w:t>
      </w:r>
    </w:p>
    <w:p w:rsidR="00FE6372" w:rsidRDefault="00FE6372" w:rsidP="00FE637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）民事訴訟法：</w:t>
      </w:r>
      <w:r w:rsidR="008F4842" w:rsidRPr="008F4842">
        <w:rPr>
          <w:rFonts w:hint="eastAsia"/>
        </w:rPr>
        <w:t>何臻</w:t>
      </w:r>
      <w:r w:rsidR="008F4842">
        <w:rPr>
          <w:rFonts w:hint="eastAsia"/>
        </w:rPr>
        <w:t>。</w:t>
      </w:r>
      <w:r w:rsidR="008F4842" w:rsidRPr="008F4842">
        <w:rPr>
          <w:rFonts w:hint="eastAsia"/>
        </w:rPr>
        <w:t>3Q</w:t>
      </w:r>
      <w:r w:rsidR="008F4842" w:rsidRPr="008F4842">
        <w:rPr>
          <w:rFonts w:hint="eastAsia"/>
        </w:rPr>
        <w:t>民事訴訟法</w:t>
      </w:r>
      <w:r w:rsidR="008F4842" w:rsidRPr="008F4842">
        <w:rPr>
          <w:rFonts w:hint="eastAsia"/>
        </w:rPr>
        <w:t>(</w:t>
      </w:r>
      <w:r w:rsidR="008F4842" w:rsidRPr="008F4842">
        <w:rPr>
          <w:rFonts w:hint="eastAsia"/>
        </w:rPr>
        <w:t>概要</w:t>
      </w:r>
      <w:r w:rsidR="008F4842" w:rsidRPr="008F4842">
        <w:rPr>
          <w:rFonts w:hint="eastAsia"/>
        </w:rPr>
        <w:t>)-</w:t>
      </w:r>
      <w:r w:rsidR="008F4842" w:rsidRPr="008F4842">
        <w:rPr>
          <w:rFonts w:hint="eastAsia"/>
        </w:rPr>
        <w:t>解題書</w:t>
      </w:r>
      <w:r w:rsidR="008F4842" w:rsidRPr="008F4842">
        <w:rPr>
          <w:rFonts w:hint="eastAsia"/>
        </w:rPr>
        <w:t>-2019</w:t>
      </w:r>
      <w:r w:rsidR="008F4842" w:rsidRPr="008F4842">
        <w:rPr>
          <w:rFonts w:hint="eastAsia"/>
        </w:rPr>
        <w:t>司法四等</w:t>
      </w:r>
      <w:r w:rsidR="008F4842" w:rsidRPr="008F4842">
        <w:rPr>
          <w:rFonts w:hint="eastAsia"/>
        </w:rPr>
        <w:t>.</w:t>
      </w:r>
      <w:r w:rsidR="008F4842" w:rsidRPr="008F4842">
        <w:rPr>
          <w:rFonts w:hint="eastAsia"/>
        </w:rPr>
        <w:t>高普特考</w:t>
      </w:r>
      <w:r w:rsidR="008F4842">
        <w:rPr>
          <w:rFonts w:hint="eastAsia"/>
        </w:rPr>
        <w:t>(</w:t>
      </w:r>
      <w:r w:rsidR="008F4842" w:rsidRPr="008F4842">
        <w:rPr>
          <w:rFonts w:hint="eastAsia"/>
        </w:rPr>
        <w:t>十版</w:t>
      </w:r>
      <w:r w:rsidR="008F4842">
        <w:rPr>
          <w:rFonts w:hint="eastAsia"/>
        </w:rPr>
        <w:t>)</w:t>
      </w:r>
      <w:r w:rsidR="008F4842">
        <w:rPr>
          <w:rFonts w:hint="eastAsia"/>
        </w:rPr>
        <w:t>。保成。</w:t>
      </w:r>
    </w:p>
    <w:p w:rsidR="00FE6372" w:rsidRDefault="008F4842" w:rsidP="00FE6372">
      <w:r>
        <w:rPr>
          <w:rFonts w:hint="eastAsia"/>
        </w:rPr>
        <w:t>6</w:t>
      </w:r>
      <w:r w:rsidR="00FE6372">
        <w:rPr>
          <w:rFonts w:hint="eastAsia"/>
        </w:rPr>
        <w:t>.</w:t>
      </w:r>
      <w:r w:rsidR="00FE6372">
        <w:rPr>
          <w:rFonts w:hint="eastAsia"/>
        </w:rPr>
        <w:t>請自備小六法</w:t>
      </w:r>
      <w:r w:rsidR="00FE6372">
        <w:rPr>
          <w:rFonts w:hint="eastAsia"/>
        </w:rPr>
        <w:t>(</w:t>
      </w:r>
      <w:r w:rsidR="00FE6372">
        <w:rPr>
          <w:rFonts w:hint="eastAsia"/>
        </w:rPr>
        <w:t>含有實務見解之小六法或分科六法</w:t>
      </w:r>
      <w:r w:rsidR="00FE6372">
        <w:rPr>
          <w:rFonts w:hint="eastAsia"/>
        </w:rPr>
        <w:t>)</w:t>
      </w:r>
      <w:r w:rsidR="00FE6372">
        <w:rPr>
          <w:rFonts w:hint="eastAsia"/>
        </w:rPr>
        <w:t>。</w:t>
      </w:r>
    </w:p>
    <w:p w:rsidR="00FE6372" w:rsidRDefault="008F4842" w:rsidP="00FE6372">
      <w:r>
        <w:rPr>
          <w:rFonts w:hint="eastAsia"/>
        </w:rPr>
        <w:t>7</w:t>
      </w:r>
      <w:r w:rsidR="00FE6372">
        <w:rPr>
          <w:rFonts w:hint="eastAsia"/>
        </w:rPr>
        <w:t>.</w:t>
      </w:r>
      <w:r w:rsidR="00FE6372">
        <w:rPr>
          <w:rFonts w:hint="eastAsia"/>
        </w:rPr>
        <w:t>課程聯絡人：李璟芸</w:t>
      </w:r>
      <w:r w:rsidR="00FE6372">
        <w:rPr>
          <w:rFonts w:hint="eastAsia"/>
        </w:rPr>
        <w:t xml:space="preserve">  </w:t>
      </w:r>
      <w:r w:rsidR="00FE6372">
        <w:rPr>
          <w:rFonts w:hint="eastAsia"/>
        </w:rPr>
        <w:t>電話：</w:t>
      </w:r>
      <w:r w:rsidR="00FE6372">
        <w:rPr>
          <w:rFonts w:hint="eastAsia"/>
        </w:rPr>
        <w:t>04-27087982#110  E_MAIL:chiyuli@sce.pccu.edu.tw</w:t>
      </w:r>
    </w:p>
    <w:p w:rsidR="004916CA" w:rsidRDefault="00FE6372" w:rsidP="00FE6372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鄭博安</w:t>
      </w:r>
      <w:r>
        <w:rPr>
          <w:rFonts w:hint="eastAsia"/>
        </w:rPr>
        <w:t xml:space="preserve">  </w:t>
      </w:r>
      <w:r>
        <w:rPr>
          <w:rFonts w:hint="eastAsia"/>
        </w:rPr>
        <w:t>電話：</w:t>
      </w:r>
      <w:r>
        <w:rPr>
          <w:rFonts w:hint="eastAsia"/>
        </w:rPr>
        <w:t>04-27087982#101  E_MAIL:pacheng@sce.pccu.edu.tw</w:t>
      </w:r>
    </w:p>
    <w:p w:rsidR="002E1567" w:rsidRDefault="002E1567"/>
    <w:p w:rsidR="00872EB4" w:rsidRDefault="00872EB4"/>
    <w:p w:rsidR="00872EB4" w:rsidRDefault="00872EB4"/>
    <w:p w:rsidR="00872EB4" w:rsidRDefault="00872EB4"/>
    <w:p w:rsidR="00872EB4" w:rsidRDefault="00872EB4"/>
    <w:p w:rsidR="00872EB4" w:rsidRDefault="00872EB4"/>
    <w:p w:rsidR="00872EB4" w:rsidRDefault="00872EB4"/>
    <w:p w:rsidR="00872EB4" w:rsidRDefault="00872EB4"/>
    <w:p w:rsidR="00872EB4" w:rsidRDefault="00872EB4" w:rsidP="00872EB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Pr="007C5D44">
        <w:rPr>
          <w:rFonts w:ascii="標楷體" w:eastAsia="標楷體" w:hAnsi="標楷體" w:hint="eastAsia"/>
          <w:b/>
          <w:sz w:val="36"/>
          <w:szCs w:val="36"/>
        </w:rPr>
        <w:t>國文化大學推廣教育部台中教育中心  學分班學員須知</w:t>
      </w:r>
    </w:p>
    <w:p w:rsidR="00872EB4" w:rsidRPr="007C5D44" w:rsidRDefault="00872EB4" w:rsidP="00872EB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72EB4" w:rsidRDefault="00872EB4" w:rsidP="00872EB4">
      <w:pPr>
        <w:numPr>
          <w:ilvl w:val="0"/>
          <w:numId w:val="1"/>
        </w:num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若收據上之資料有誤，請攜帶收據向課程負責人申請更改。課程負責人：</w:t>
      </w:r>
    </w:p>
    <w:p w:rsidR="00872EB4" w:rsidRPr="00740505" w:rsidRDefault="00872EB4" w:rsidP="00872EB4">
      <w:pPr>
        <w:spacing w:line="4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李璟芸 電話：04-27087982＃110</w:t>
      </w:r>
      <w:r w:rsidRPr="00740505">
        <w:rPr>
          <w:rFonts w:ascii="標楷體" w:eastAsia="標楷體" w:hAnsi="標楷體"/>
          <w:sz w:val="28"/>
          <w:szCs w:val="28"/>
        </w:rPr>
        <w:t xml:space="preserve"> </w:t>
      </w:r>
      <w:r w:rsidRPr="00740505">
        <w:rPr>
          <w:rFonts w:ascii="標楷體" w:eastAsia="標楷體" w:hAnsi="標楷體" w:hint="eastAsia"/>
          <w:sz w:val="28"/>
          <w:szCs w:val="28"/>
        </w:rPr>
        <w:t>E_MAIL:chiyuli@sce.pccu.edu.tw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0505">
        <w:rPr>
          <w:rFonts w:ascii="標楷體" w:eastAsia="標楷體" w:hAnsi="標楷體" w:hint="eastAsia"/>
          <w:sz w:val="28"/>
          <w:szCs w:val="28"/>
        </w:rPr>
        <w:t>鄭博安 電話：04-27087982＃101 E_MAIL:pacheng@sce.pccu.edu.tw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02.</w:t>
      </w:r>
      <w:r w:rsidRPr="00740505">
        <w:rPr>
          <w:rFonts w:ascii="標楷體" w:eastAsia="標楷體" w:hAnsi="標楷體" w:hint="eastAsia"/>
          <w:sz w:val="28"/>
          <w:szCs w:val="28"/>
        </w:rPr>
        <w:t>若聯絡地址、電子信箱、聯絡電話有異動，請主動通知本部以利修改，以免臨時狀況無法聯繫。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03.</w:t>
      </w:r>
      <w:r w:rsidRPr="00740505">
        <w:rPr>
          <w:rFonts w:ascii="標楷體" w:eastAsia="標楷體" w:hAnsi="標楷體" w:hint="eastAsia"/>
          <w:sz w:val="28"/>
          <w:szCs w:val="28"/>
        </w:rPr>
        <w:t>如遇颱風、地震等天然災害，停課與否一律以</w:t>
      </w:r>
      <w:r w:rsidRPr="00740505">
        <w:rPr>
          <w:rFonts w:ascii="標楷體" w:eastAsia="標楷體" w:hAnsi="標楷體" w:hint="eastAsia"/>
          <w:b/>
          <w:sz w:val="28"/>
          <w:szCs w:val="28"/>
          <w:u w:val="single"/>
        </w:rPr>
        <w:t>台中市政府</w:t>
      </w:r>
      <w:r w:rsidRPr="00740505">
        <w:rPr>
          <w:rFonts w:ascii="標楷體" w:eastAsia="標楷體" w:hAnsi="標楷體" w:hint="eastAsia"/>
          <w:sz w:val="28"/>
          <w:szCs w:val="28"/>
        </w:rPr>
        <w:t>所發佈之消息為主，若停課則該課程順延一次或擇日補課。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04.學員到班後應確實在點名簿上簽名，於最後一節課下課時簽退，</w:t>
      </w:r>
      <w:r w:rsidRPr="00740505">
        <w:rPr>
          <w:rFonts w:ascii="標楷體" w:eastAsia="標楷體" w:hAnsi="標楷體" w:hint="eastAsia"/>
          <w:b/>
          <w:sz w:val="28"/>
          <w:szCs w:val="28"/>
        </w:rPr>
        <w:t>請勿代簽名</w:t>
      </w:r>
      <w:r w:rsidRPr="00740505">
        <w:rPr>
          <w:rFonts w:ascii="標楷體" w:eastAsia="標楷體" w:hAnsi="標楷體" w:hint="eastAsia"/>
          <w:sz w:val="28"/>
          <w:szCs w:val="28"/>
        </w:rPr>
        <w:t>；</w:t>
      </w:r>
      <w:r w:rsidRPr="00740505">
        <w:rPr>
          <w:rFonts w:ascii="標楷體" w:eastAsia="標楷體" w:hAnsi="標楷體" w:hint="eastAsia"/>
          <w:b/>
          <w:sz w:val="28"/>
          <w:szCs w:val="28"/>
        </w:rPr>
        <w:t>單一科目缺課及請假時數合計超過三分之一者，不核算成績。</w:t>
      </w:r>
    </w:p>
    <w:p w:rsidR="00872EB4" w:rsidRPr="00740505" w:rsidRDefault="00872EB4" w:rsidP="00872EB4">
      <w:pPr>
        <w:spacing w:line="420" w:lineRule="exact"/>
        <w:ind w:left="280" w:rightChars="-24" w:right="-58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05.</w:t>
      </w:r>
      <w:r w:rsidRPr="00740505">
        <w:rPr>
          <w:rFonts w:ascii="標楷體" w:eastAsia="標楷體" w:hAnsi="標楷體" w:hint="eastAsia"/>
          <w:sz w:val="28"/>
          <w:szCs w:val="28"/>
        </w:rPr>
        <w:t>上課之進度、教材，由任課老師決定；單一課程缺課及請假時數未逾三分之一且考試成績及格者，於</w:t>
      </w:r>
      <w:r w:rsidRPr="00740505">
        <w:rPr>
          <w:rFonts w:ascii="標楷體" w:eastAsia="標楷體" w:hAnsi="標楷體" w:hint="eastAsia"/>
          <w:b/>
          <w:sz w:val="28"/>
          <w:szCs w:val="28"/>
        </w:rPr>
        <w:t>修習科目最後一個上課日起算一個月核發學分證明書</w:t>
      </w:r>
      <w:r w:rsidRPr="0074050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06.</w:t>
      </w:r>
      <w:r w:rsidRPr="00740505">
        <w:rPr>
          <w:rFonts w:ascii="標楷體" w:eastAsia="標楷體" w:hAnsi="標楷體" w:hint="eastAsia"/>
          <w:b/>
          <w:sz w:val="28"/>
          <w:szCs w:val="28"/>
        </w:rPr>
        <w:t>全修生之所有課程需隨該期程進行，無法申請部分科目延期或轉班</w:t>
      </w:r>
      <w:r w:rsidRPr="00740505">
        <w:rPr>
          <w:rFonts w:ascii="標楷體" w:eastAsia="標楷體" w:hAnsi="標楷體" w:hint="eastAsia"/>
          <w:sz w:val="28"/>
          <w:szCs w:val="28"/>
        </w:rPr>
        <w:t>。修業期間若有需要本部出具修業證明書者，請逕向課程負責人申請。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07.</w:t>
      </w:r>
      <w:r w:rsidRPr="00740505">
        <w:rPr>
          <w:rFonts w:ascii="標楷體" w:eastAsia="標楷體" w:hAnsi="標楷體" w:hint="eastAsia"/>
          <w:sz w:val="28"/>
          <w:szCs w:val="28"/>
        </w:rPr>
        <w:t>凡本部核發之學分證明書，因遺失需申請補發者，請向本部辦理補發申請及繳交工本費</w:t>
      </w:r>
      <w:r w:rsidRPr="00740505">
        <w:rPr>
          <w:rFonts w:ascii="標楷體" w:eastAsia="標楷體" w:hAnsi="標楷體"/>
          <w:sz w:val="28"/>
          <w:szCs w:val="28"/>
        </w:rPr>
        <w:t>100</w:t>
      </w:r>
      <w:r w:rsidRPr="00740505">
        <w:rPr>
          <w:rFonts w:ascii="標楷體" w:eastAsia="標楷體" w:hAnsi="標楷體" w:hint="eastAsia"/>
          <w:sz w:val="28"/>
          <w:szCs w:val="28"/>
        </w:rPr>
        <w:t>元（每份），申請需七個工作日。因</w:t>
      </w:r>
      <w:r w:rsidRPr="00960D0F">
        <w:rPr>
          <w:rFonts w:ascii="標楷體" w:eastAsia="標楷體" w:hAnsi="標楷體" w:hint="eastAsia"/>
          <w:sz w:val="28"/>
          <w:szCs w:val="28"/>
        </w:rPr>
        <w:t>更名</w:t>
      </w:r>
      <w:r w:rsidRPr="00740505">
        <w:rPr>
          <w:rFonts w:ascii="標楷體" w:eastAsia="標楷體" w:hAnsi="標楷體" w:hint="eastAsia"/>
          <w:sz w:val="28"/>
          <w:szCs w:val="28"/>
        </w:rPr>
        <w:t>需重新申請學分證明書者，請</w:t>
      </w:r>
      <w:r w:rsidRPr="00960D0F">
        <w:rPr>
          <w:rFonts w:ascii="標楷體" w:eastAsia="標楷體" w:hAnsi="標楷體" w:hint="eastAsia"/>
          <w:sz w:val="28"/>
          <w:szCs w:val="28"/>
        </w:rPr>
        <w:t>檢附戶籍謄本影本及原學分證書</w:t>
      </w:r>
      <w:r w:rsidRPr="00740505">
        <w:rPr>
          <w:rFonts w:ascii="標楷體" w:eastAsia="標楷體" w:hAnsi="標楷體" w:hint="eastAsia"/>
          <w:sz w:val="28"/>
          <w:szCs w:val="28"/>
        </w:rPr>
        <w:t>向本部辦理</w:t>
      </w:r>
      <w:r w:rsidRPr="00740505">
        <w:rPr>
          <w:rFonts w:ascii="標楷體" w:eastAsia="標楷體" w:hAnsi="標楷體"/>
          <w:sz w:val="28"/>
          <w:szCs w:val="28"/>
        </w:rPr>
        <w:t>證書更正申請</w:t>
      </w:r>
      <w:r w:rsidRPr="00740505">
        <w:rPr>
          <w:rFonts w:ascii="標楷體" w:eastAsia="標楷體" w:hAnsi="標楷體" w:hint="eastAsia"/>
          <w:sz w:val="28"/>
          <w:szCs w:val="28"/>
        </w:rPr>
        <w:t>，申請需七個工作日。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08.</w:t>
      </w:r>
      <w:r w:rsidRPr="00740505">
        <w:rPr>
          <w:rFonts w:ascii="標楷體" w:eastAsia="標楷體" w:hAnsi="標楷體" w:hint="eastAsia"/>
          <w:sz w:val="28"/>
          <w:szCs w:val="28"/>
        </w:rPr>
        <w:t>每次上課的教室於上課當日公告於電梯出口前、櫃台前之電子佈告欄。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09.</w:t>
      </w:r>
      <w:r w:rsidRPr="00740505">
        <w:rPr>
          <w:rFonts w:ascii="標楷體" w:eastAsia="標楷體" w:hAnsi="標楷體" w:hint="eastAsia"/>
          <w:b/>
          <w:sz w:val="28"/>
          <w:szCs w:val="28"/>
        </w:rPr>
        <w:t>本部恕不提供影印、列印服務</w:t>
      </w:r>
      <w:r w:rsidRPr="00740505">
        <w:rPr>
          <w:rFonts w:ascii="標楷體" w:eastAsia="標楷體" w:hAnsi="標楷體" w:hint="eastAsia"/>
          <w:sz w:val="28"/>
          <w:szCs w:val="28"/>
        </w:rPr>
        <w:t>，如有相關需求請逕洽鄰近便利商店。</w:t>
      </w:r>
    </w:p>
    <w:p w:rsidR="00872EB4" w:rsidRPr="00740505" w:rsidRDefault="00872EB4" w:rsidP="00872EB4">
      <w:pPr>
        <w:spacing w:line="4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hint="eastAsia"/>
          <w:sz w:val="28"/>
          <w:szCs w:val="28"/>
        </w:rPr>
        <w:t>10.</w:t>
      </w:r>
      <w:r w:rsidRPr="00740505">
        <w:rPr>
          <w:rFonts w:ascii="標楷體" w:eastAsia="標楷體" w:hAnsi="標楷體" w:cs="Arial Unicode MS" w:hint="eastAsia"/>
          <w:b/>
          <w:sz w:val="28"/>
          <w:szCs w:val="28"/>
        </w:rPr>
        <w:t>本部無提供餐飲服務</w:t>
      </w:r>
      <w:r w:rsidRPr="00740505">
        <w:rPr>
          <w:rFonts w:ascii="標楷體" w:eastAsia="標楷體" w:hAnsi="標楷體" w:cs="Arial Unicode MS" w:hint="eastAsia"/>
          <w:sz w:val="28"/>
          <w:szCs w:val="28"/>
        </w:rPr>
        <w:t>，可自行連絡外送餐飲服務。</w:t>
      </w:r>
    </w:p>
    <w:p w:rsidR="00872EB4" w:rsidRPr="00740505" w:rsidRDefault="00872EB4" w:rsidP="00872EB4">
      <w:pPr>
        <w:spacing w:line="420" w:lineRule="exact"/>
        <w:ind w:left="420" w:hangingChars="150" w:hanging="420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11.</w:t>
      </w:r>
      <w:r w:rsidRPr="00740505">
        <w:rPr>
          <w:rFonts w:ascii="標楷體" w:eastAsia="標楷體" w:hAnsi="標楷體" w:hint="eastAsia"/>
          <w:sz w:val="28"/>
          <w:szCs w:val="28"/>
        </w:rPr>
        <w:t>本部代訂之書籍費由學員自費。開課時給予的筆記本屬於贈與性質非以滿足課程所需，若用畢請自行準備寫筆記之紙本。</w:t>
      </w:r>
    </w:p>
    <w:p w:rsidR="00872EB4" w:rsidRPr="00740505" w:rsidRDefault="00872EB4" w:rsidP="00872EB4">
      <w:pPr>
        <w:spacing w:line="4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12</w:t>
      </w:r>
      <w:r w:rsidRPr="00740505">
        <w:rPr>
          <w:rFonts w:ascii="標楷體" w:eastAsia="標楷體" w:hAnsi="標楷體" w:hint="eastAsia"/>
          <w:sz w:val="28"/>
          <w:szCs w:val="28"/>
        </w:rPr>
        <w:t>.</w:t>
      </w:r>
      <w:r w:rsidRPr="00740505">
        <w:rPr>
          <w:rFonts w:ascii="標楷體" w:eastAsia="標楷體" w:hAnsi="標楷體" w:hint="eastAsia"/>
          <w:b/>
          <w:sz w:val="28"/>
          <w:szCs w:val="28"/>
        </w:rPr>
        <w:t>本大樓位於交通違規重點取締區，騎樓、人行道、紅磚道及畫設紅線處請勿停車。</w:t>
      </w:r>
    </w:p>
    <w:p w:rsidR="00872EB4" w:rsidRPr="00740505" w:rsidRDefault="00872EB4" w:rsidP="00872EB4">
      <w:pPr>
        <w:spacing w:line="42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13.</w:t>
      </w:r>
      <w:r w:rsidRPr="00740505">
        <w:rPr>
          <w:rFonts w:ascii="標楷體" w:eastAsia="標楷體" w:hAnsi="標楷體" w:hint="eastAsia"/>
          <w:sz w:val="28"/>
          <w:szCs w:val="28"/>
        </w:rPr>
        <w:t>本部保留異動師資權利、上課時間及上課教室之權利。</w:t>
      </w:r>
    </w:p>
    <w:p w:rsidR="00872EB4" w:rsidRPr="00740505" w:rsidRDefault="00872EB4" w:rsidP="00872EB4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14.</w:t>
      </w:r>
      <w:r w:rsidRPr="00740505">
        <w:rPr>
          <w:rFonts w:ascii="標楷體" w:eastAsia="標楷體" w:hAnsi="標楷體" w:hint="eastAsia"/>
          <w:sz w:val="28"/>
          <w:szCs w:val="28"/>
        </w:rPr>
        <w:t>學員完成報名繳費後，因故退修者，其退費標準依「大學辦理推廣教育計劃審查要點第十一條」辦理。</w:t>
      </w:r>
    </w:p>
    <w:p w:rsidR="00872EB4" w:rsidRPr="00740505" w:rsidRDefault="00872EB4" w:rsidP="00872EB4">
      <w:pPr>
        <w:spacing w:line="420" w:lineRule="exact"/>
        <w:ind w:leftChars="118" w:left="283" w:firstLine="2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(1)學員自報名繳費後至實際上課日前退學者，退還已繳學分費、雜費等各項費用之七成。自實際上課之日算起未逾全期三分之一者退還已繳學分費、雜費等各項費用之半數。在班時間已逾全期三分之一者，不予退還。</w:t>
      </w:r>
    </w:p>
    <w:p w:rsidR="00872EB4" w:rsidRPr="00740505" w:rsidRDefault="00872EB4" w:rsidP="00872EB4">
      <w:pPr>
        <w:spacing w:line="420" w:lineRule="exact"/>
        <w:ind w:leftChars="100" w:left="240"/>
        <w:rPr>
          <w:rFonts w:ascii="標楷體" w:eastAsia="標楷體" w:hAnsi="標楷體" w:cs="Arial Unicode MS"/>
          <w:sz w:val="28"/>
          <w:szCs w:val="28"/>
        </w:rPr>
      </w:pPr>
      <w:r w:rsidRPr="00740505">
        <w:rPr>
          <w:rFonts w:ascii="標楷體" w:eastAsia="標楷體" w:hAnsi="標楷體" w:cs="Arial Unicode MS" w:hint="eastAsia"/>
          <w:sz w:val="28"/>
          <w:szCs w:val="28"/>
        </w:rPr>
        <w:t>(2)已繳代辦費應全額退還，但已</w:t>
      </w:r>
      <w:r>
        <w:rPr>
          <w:rFonts w:ascii="標楷體" w:eastAsia="標楷體" w:hAnsi="標楷體" w:cs="Arial Unicode MS" w:hint="eastAsia"/>
          <w:sz w:val="28"/>
          <w:szCs w:val="28"/>
        </w:rPr>
        <w:t>購置成品者，發給成品。各校因故未能開班上課，應全額退還已繳費用。</w:t>
      </w:r>
    </w:p>
    <w:p w:rsidR="00872EB4" w:rsidRPr="00872EB4" w:rsidRDefault="00872EB4"/>
    <w:sectPr w:rsidR="00872EB4" w:rsidRPr="00872EB4" w:rsidSect="00240286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273F"/>
    <w:multiLevelType w:val="hybridMultilevel"/>
    <w:tmpl w:val="8D208FA2"/>
    <w:lvl w:ilvl="0" w:tplc="029A4154">
      <w:start w:val="1"/>
      <w:numFmt w:val="decimalZero"/>
      <w:lvlText w:val="%1."/>
      <w:lvlJc w:val="left"/>
      <w:pPr>
        <w:ind w:left="405" w:hanging="405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17D4C"/>
    <w:rsid w:val="000553A0"/>
    <w:rsid w:val="000753AD"/>
    <w:rsid w:val="0007589D"/>
    <w:rsid w:val="000A3CA5"/>
    <w:rsid w:val="000C142C"/>
    <w:rsid w:val="000D5569"/>
    <w:rsid w:val="00104BC0"/>
    <w:rsid w:val="00115AF7"/>
    <w:rsid w:val="00116ABD"/>
    <w:rsid w:val="00120629"/>
    <w:rsid w:val="001546F3"/>
    <w:rsid w:val="00155641"/>
    <w:rsid w:val="00170E72"/>
    <w:rsid w:val="00180EF2"/>
    <w:rsid w:val="001826B8"/>
    <w:rsid w:val="001C3B37"/>
    <w:rsid w:val="001E59E9"/>
    <w:rsid w:val="001F6201"/>
    <w:rsid w:val="002030F1"/>
    <w:rsid w:val="00205709"/>
    <w:rsid w:val="002062DE"/>
    <w:rsid w:val="0020785E"/>
    <w:rsid w:val="00240286"/>
    <w:rsid w:val="00240BC7"/>
    <w:rsid w:val="00250D38"/>
    <w:rsid w:val="00274A9F"/>
    <w:rsid w:val="00275B0C"/>
    <w:rsid w:val="0027747E"/>
    <w:rsid w:val="00286631"/>
    <w:rsid w:val="00291537"/>
    <w:rsid w:val="00297990"/>
    <w:rsid w:val="002A32F4"/>
    <w:rsid w:val="002B2B26"/>
    <w:rsid w:val="002B2FE5"/>
    <w:rsid w:val="002B5ECA"/>
    <w:rsid w:val="002E1567"/>
    <w:rsid w:val="002E1795"/>
    <w:rsid w:val="00305B01"/>
    <w:rsid w:val="00312001"/>
    <w:rsid w:val="00342409"/>
    <w:rsid w:val="00382756"/>
    <w:rsid w:val="003C4542"/>
    <w:rsid w:val="003D0045"/>
    <w:rsid w:val="003E4BB1"/>
    <w:rsid w:val="0040708D"/>
    <w:rsid w:val="00416F38"/>
    <w:rsid w:val="0044305F"/>
    <w:rsid w:val="00446D4A"/>
    <w:rsid w:val="0045034B"/>
    <w:rsid w:val="004662A3"/>
    <w:rsid w:val="004916CA"/>
    <w:rsid w:val="00496156"/>
    <w:rsid w:val="004A40DC"/>
    <w:rsid w:val="004B121B"/>
    <w:rsid w:val="004B1EAB"/>
    <w:rsid w:val="004C2307"/>
    <w:rsid w:val="004D3A38"/>
    <w:rsid w:val="004D79C5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A4477"/>
    <w:rsid w:val="005B1437"/>
    <w:rsid w:val="005B231D"/>
    <w:rsid w:val="005E7C55"/>
    <w:rsid w:val="00604CE2"/>
    <w:rsid w:val="0061421F"/>
    <w:rsid w:val="00620470"/>
    <w:rsid w:val="00645C4B"/>
    <w:rsid w:val="006726C7"/>
    <w:rsid w:val="006959F7"/>
    <w:rsid w:val="006A2BA5"/>
    <w:rsid w:val="006A6C93"/>
    <w:rsid w:val="006C04D5"/>
    <w:rsid w:val="006D4698"/>
    <w:rsid w:val="006E33B3"/>
    <w:rsid w:val="006F6897"/>
    <w:rsid w:val="00710220"/>
    <w:rsid w:val="00712933"/>
    <w:rsid w:val="00727408"/>
    <w:rsid w:val="007377B8"/>
    <w:rsid w:val="007751DB"/>
    <w:rsid w:val="007859CC"/>
    <w:rsid w:val="00790B64"/>
    <w:rsid w:val="00797E48"/>
    <w:rsid w:val="007D1A77"/>
    <w:rsid w:val="00851DC3"/>
    <w:rsid w:val="008604A1"/>
    <w:rsid w:val="00860EEC"/>
    <w:rsid w:val="0086251E"/>
    <w:rsid w:val="00872EB4"/>
    <w:rsid w:val="008F4842"/>
    <w:rsid w:val="00924841"/>
    <w:rsid w:val="00931D16"/>
    <w:rsid w:val="00934F44"/>
    <w:rsid w:val="009435F4"/>
    <w:rsid w:val="009725FD"/>
    <w:rsid w:val="00995CD4"/>
    <w:rsid w:val="009B6590"/>
    <w:rsid w:val="009C0500"/>
    <w:rsid w:val="009C1273"/>
    <w:rsid w:val="009D2135"/>
    <w:rsid w:val="009D4DC8"/>
    <w:rsid w:val="00A226D9"/>
    <w:rsid w:val="00A22A8F"/>
    <w:rsid w:val="00A41F29"/>
    <w:rsid w:val="00A60227"/>
    <w:rsid w:val="00A71F96"/>
    <w:rsid w:val="00AB1C63"/>
    <w:rsid w:val="00AE38B7"/>
    <w:rsid w:val="00AE78AC"/>
    <w:rsid w:val="00AF4868"/>
    <w:rsid w:val="00B207B0"/>
    <w:rsid w:val="00B26D76"/>
    <w:rsid w:val="00B90DD8"/>
    <w:rsid w:val="00BC0E0F"/>
    <w:rsid w:val="00BC384A"/>
    <w:rsid w:val="00BD186F"/>
    <w:rsid w:val="00BD5AC0"/>
    <w:rsid w:val="00BF5BDC"/>
    <w:rsid w:val="00C00F4D"/>
    <w:rsid w:val="00C264A7"/>
    <w:rsid w:val="00C36DEC"/>
    <w:rsid w:val="00C46562"/>
    <w:rsid w:val="00C74DEC"/>
    <w:rsid w:val="00C93DF6"/>
    <w:rsid w:val="00CB3000"/>
    <w:rsid w:val="00CB6619"/>
    <w:rsid w:val="00CD56EE"/>
    <w:rsid w:val="00CD5D78"/>
    <w:rsid w:val="00CF7B94"/>
    <w:rsid w:val="00D00669"/>
    <w:rsid w:val="00D0264B"/>
    <w:rsid w:val="00D15B80"/>
    <w:rsid w:val="00D812FE"/>
    <w:rsid w:val="00DB57B9"/>
    <w:rsid w:val="00DC025B"/>
    <w:rsid w:val="00DE15B4"/>
    <w:rsid w:val="00DE3CB7"/>
    <w:rsid w:val="00DE73F8"/>
    <w:rsid w:val="00E2118D"/>
    <w:rsid w:val="00E2486B"/>
    <w:rsid w:val="00E25171"/>
    <w:rsid w:val="00E31174"/>
    <w:rsid w:val="00E54B54"/>
    <w:rsid w:val="00E65035"/>
    <w:rsid w:val="00E85F9E"/>
    <w:rsid w:val="00EA44AE"/>
    <w:rsid w:val="00ED0BF1"/>
    <w:rsid w:val="00F000B8"/>
    <w:rsid w:val="00F13ECB"/>
    <w:rsid w:val="00F13FDA"/>
    <w:rsid w:val="00F15429"/>
    <w:rsid w:val="00F44A7C"/>
    <w:rsid w:val="00F55338"/>
    <w:rsid w:val="00FC630F"/>
    <w:rsid w:val="00FD79E6"/>
    <w:rsid w:val="00FE6372"/>
    <w:rsid w:val="00FF542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18</cp:revision>
  <cp:lastPrinted>2019-06-02T03:21:00Z</cp:lastPrinted>
  <dcterms:created xsi:type="dcterms:W3CDTF">2019-10-02T03:47:00Z</dcterms:created>
  <dcterms:modified xsi:type="dcterms:W3CDTF">2020-10-13T09:04:00Z</dcterms:modified>
</cp:coreProperties>
</file>